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Супруге начальника (На рождение девочки)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хорошенький букетик
          <w:br/>
           Ваша девочка похожа.
          <w:br/>
           Зашнурована в пакетик
          <w:br/>
           Ее маленькая кожа.
          <w:br/>
          <w:br/>
          В этой крохотной канашке
          <w:br/>
           С восхищеньем замечаю
          <w:br/>
           Благородные замашки
          <w:br/>
           Ее папы-негодяя.
          <w:br/>
          <w:br/>
          Негодяя в лучшем смысле,
          <w:br/>
           Негодяя, в смысле — гений,
          <w:br/>
           Потому что много мысли
          <w:br/>
           Он вложил в одно из самых
          <w:br/>
           лучших своих произведений.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2022-04-24T02:45:00+03:00</dcterms:created>
  <dcterms:modified xsi:type="dcterms:W3CDTF">2022-04-24T02:45:00+03:00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