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Суровы очи у дивных дев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Суровы очи у дивных дев,
          <w:br/>
          На бледных лицах тоска и гнев.
          <w:br/>
          В руке у каждой горит свеча.
          <w:br/>
          Бренчат о пояс два ключа.
          <w:br/>
          Печальный, дальний путь избрав,
          <w:br/>
          Они проходят средь влажных трав,
          <w:br/>
          Среди колосьев, среди цветов,
          <w:br/>
          Под тень надгробных крестов.
          <w:br/>
          Пророчат что-то свеч лучи,
          <w:br/>
          Но что пророчат, о том молчи.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2022-03-21T22:15:51+03:00</dcterms:created>
  <dcterms:modified xsi:type="dcterms:W3CDTF">2022-03-21T22:15:51+03:00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