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Сфинкс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Изжелта-серый, сверху рыхлый, испо́днизу твердый, скрыпучий песок… песок без конца, куда ни взглянешь!
          <w:br/>
          <w:br/>
          И над этой песчаной пустыней, над этим морем мертвого праха высится громадная голова египетского сфинкса.
          <w:br/>
          <w:br/>
          Что хотят сказать эти крупные, выпяченные губы, эти неподвижно-расширенные, вздернутые ноздри — и эти глаза, эти длинные, полусонные, полувнимательные глаза под двойной дугой высоких бровей?
          <w:br/>
          <w:br/>
          А что-то хотят сказать они! Они даже говорят — но один лишь Эдип умеет разрешить загадку и понять их безмолвную речь.
          <w:br/>
          <w:br/>
          Ба! Да я узнаю эти черты… в них уже нет ничего египетского. Белый низкий лоб, выдающиеся скулы, нос короткий и прямой, красивый белозубый рот, мягкий ус и бородка курчавая — и эти широко расставленные небольшие
          <w:br/>
          <w:br/>
          глаза… а на голове шапка волос, рассеченная пробором… Да это ты, Карп, Сидор, Семен, ярославский, рязанский мужичок, соотчич мой, русская косточка! Давно ли попал ты в сфинксы?
          <w:br/>
          <w:br/>
          Или и ты тоже что-то хочешь сказать? Да, и ты тоже — сфинкс.
          <w:br/>
          <w:br/>
          И глаза твои — эти бесцветные, но глубокие глаза говорят тоже… И так же безмолвны и загадочны их речи.
          <w:br/>
          <w:br/>
          Только где твой Эдип?
          <w:br/>
          <w:br/>
          Увы! не довольно надеть мурмолку, чтобы сделаться твоим Эдипом, о всероссийский сфинкс!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2022-03-19T04:12:55+03:00</dcterms:created>
  <dcterms:modified xsi:type="dcterms:W3CDTF">2022-03-19T04:12:55+03:00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