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здоров, румян и весел,
          <w:br/>
           Сытно ем и славно пью;
          <w:br/>
           Никогда нужда и голод
          <w:br/>
           Не стучатся в дверь мою.
          <w:br/>
          <w:br/>
          Мне наследственный оставил
          <w:br/>
           Мой родитель капитал…
          <w:br/>
           Он его на службе царской
          <w:br/>
           Понемножку собирал.
          <w:br/>
          <w:br/>
          Я одет всегда по моде
          <w:br/>
           Англичанином-портным;
          <w:br/>
           За приятные манеры
          <w:br/>
           Очень дамами любим.
          <w:br/>
          <w:br/>
          Не якшаюсь с разной дрянью,
          <w:br/>
           Только с знатными знаком.
          <w:br/>
           И владею превосходно
          <w:br/>
           Я французским языком.
          <w:br/>
          <w:br/>
          Хоть не делал зла я людям,
          <w:br/>
           Хоть душой и сердцем чист,
          <w:br/>
           Но не скрылся от злословья:
          <w:br/>
           Говорят, я — эгоист!
          <w:br/>
          <w:br/>
          Клевета! Богоугодных
          <w:br/>
           Разных обществ член и я.
          <w:br/>
           Филантропы пять целковых
          <w:br/>
           Каждый год берут с меня.
          <w:br/>
          <w:br/>
          Все толкуют: погибает
          <w:br/>
           От неправды род людской…
          <w:br/>
           Тот объелся на обеде,
          <w:br/>
           Умер с голоду другой.
          <w:br/>
          <w:br/>
          Разве я тому причиной?
          <w:br/>
           Видно, так уж суждено.
          <w:br/>
           Рассуждать об этом, право,
          <w:br/>
           И напрасно и смешно!
          <w:br/>
          <w:br/>
          Жизнь дана, чтоб наслаждаться, —
          <w:br/>
           Мой на это взгляд такой.
          <w:br/>
           Пусть мечтатели вздыхают —
          <w:br/>
           Я махнул на них рукой.
          <w:br/>
          <w:br/>
          Я румян, здоров и весел,
          <w:br/>
           Сытно ем и славно пью;
          <w:br/>
           Никогда нужда и голод
          <w:br/>
           Не стучатся в дверь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2022-04-22T12:11:40+03:00</dcterms:created>
  <dcterms:modified xsi:type="dcterms:W3CDTF">2022-04-22T12:11:40+03:00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