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Так — только Елена глядит над кровлями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Так — только Елена глядит над кровлями
          <w:br/>
          Троянскими! В столбняке зрачков
          <w:br/>
          Четыре провинции обескровлено
          <w:br/>
          И обезнадежено сто веков.
          <w:br/>
          <w:br/>
          Так — только Елена над брачной бойнею,
          <w:br/>
          В сознании: наготой моей
          <w:br/>
          Четыре Аравии обеззноено
          <w:br/>
          И обезжемчужено пять морей.
          <w:br/>
          <w:br/>
          Tак только Елена — не жди заломленных
          <w:br/>
          Рук! — диву дается на этот рой
          <w:br/>
          Престолонаследников обездомленных
          <w:br/>
          И родоначальников, мчащих в бой.
          <w:br/>
          <w:br/>
          Так только Елена — не жди взывания
          <w:br/>
          Уст! — диву дается на этот ров
          <w:br/>
          Престолонаследниками заваленный:
          <w:br/>
          На обессыновленность ста родов.
          <w:br/>
          <w:br/>
          Но нет, не Елена! Не та двубрачная
          <w:br/>
          Грабительница, моровой сквозняк.
          <w:br/>
          Какая сокровищница растрачена
          <w:br/>
          Тобою, что в очи нам смотришь — так,
          <w:br/>
          <w:br/>
          Как даже Елене за красным ужином
          <w:br/>
          В глаза не дерзалось своим рабам:
          <w:br/>
          Богам. — «Чужеземкою обезмуженный
          <w:br/>
          Край! Всё еще гусеницей — к ногам!»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2022-03-18T22:41:51+03:00</dcterms:created>
  <dcterms:modified xsi:type="dcterms:W3CDTF">2022-03-18T22:41:51+03:00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