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где мед — там и жало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мед — там и жало.
          <w:br/>
          Там, где смерть — там и смелость.
          <w:br/>
          Как встречалось — не знала,
          <w:br/>
          А уж так: встрелось — спелось.
          <w:br/>
          <w:br/>
          В поле дуб великий, —
          <w:br/>
          Разом рухнул главою!
          <w:br/>
          Так, без женского крика
          <w:br/>
          И без бабьего вою —
          <w:br/>
          <w:br/>
          Разлучаюсь с тобою:
          <w:br/>
          Разлучаюсь с собою,
          <w:br/>
          Разлучаюсь с судьбою.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2022-03-17T14:24:44+03:00</dcterms:created>
  <dcterms:modified xsi:type="dcterms:W3CDTF">2022-03-17T14:24:44+03:00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