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лодке Харона, с гребцом безучастным.
          <w:br/>
          Как олово, густы тяжелые воды.
          <w:br/>
          Туманная сырость над Стиксом безгласным.
          <w:br/>
          Из темного камня небесные своды.
          <w:br/>
          Вот Лета. Не слышу я лепета Леты.
          <w:br/>
          Беззвучны удары раскидистых весел.
          <w:br/>
          На камень небесный багровые светы
          <w:br/>
          Фонарь наш неяркий и трепетный бросил.
          <w:br/>
          Вода непрозрачна и скована ленью...
          <w:br/>
          Разбужены светом, испуганы тенью,
          <w:br/>
          Преследуют лодку в бесшумной тревоге
          <w:br/>
          Тупая сова, две летучие мыши,
          <w:br/>
          Упырь тонкокрылый, седой и безногий...
          <w:br/>
          Но лодка скользит не быстрей и не тише.
          <w:br/>
          Упырь меня тронул крылом своим влажным...
          <w:br/>
          Бездумно слежу я за стаей послушной,
          <w:br/>
          И все мне здесь кажется странно-неважным,
          <w:br/>
          И сердце, как там, на земле,- равнодушно.
          <w:br/>
          Я помню, конца мы искали порою,
          <w:br/>
          И ждали, и верили смертной надежде...
          <w:br/>
          Но смерть оказалась такой же пустою,
          <w:br/>
          И так же мне скучно, как было и прежде.
          <w:br/>
          Ни боли, ни счастья, ни страха, ни мира,
          <w:br/>
          Нет даже забвения в ропоте Леты...
          <w:br/>
          Над Стиксом безгласным туманно и сыро,
          <w:br/>
          И алые бродят по камням отсветы.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2021-11-11T05:29:42+03:00</dcterms:created>
  <dcterms:modified xsi:type="dcterms:W3CDTF">2021-11-11T05:29:42+03:00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