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локон не свивается в 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локон не свивается в кольцо,
          <w:br/>
          и пальца для него не подобрать
          <w:br/>
          в стремлении очерчивать лицо,
          <w:br/>
          как ранее очерчивала прядь,
          <w:br/>
          в надежде, что нарвался на растяп,
          <w:br/>
          чьим помыслам стараясь угодить,
          <w:br/>
          хрусталик на уменьшенный масштаб
          <w:br/>
          вниманья не успеет обратить.
          <w:br/>
          <w:br/>
          Со всей неумолимостью тоски,
          <w:br/>
          с действительностью грустной на ножах,
          <w:br/>
          подобье подбородка и виски
          <w:br/>
          большим и указательным зажав,
          <w:br/>
          я быстро погружаюсь в глубину,
          <w:br/>
          особенно устами, как фрегат,
          <w:br/>
          идущий неожиданно ко дну
          <w:br/>
          в наперстке, чтоб не плавать наугад.
          <w:br/>
          <w:br/>
          По горло или все-таки по грудь,
          <w:br/>
          хрусталик погружается во тьму.
          <w:br/>
          Но дальше переносицы нырнуть
          <w:br/>
          еще не удавалось никому.
          <w:br/>
          Какой бы не почувствовал рывок
          <w:br/>
          надежды, но (подальше от беды)
          <w:br/>
          всегда серо-зеленый поплавок
          <w:br/>
          выскакивает к небу из воды.
          <w:br/>
          <w:br/>
          Ведь каждый, кто в изгнаньи тосковал,
          <w:br/>
          рад муку, чем придется, утолить
          <w:br/>
          и первый подвернувшийся овал
          <w:br/>
          любимыми чертами заселить.
          <w:br/>
          И то уже удваивает пыл,
          <w:br/>
          что в локонах покинутых слились
          <w:br/>
          то место, где их Бог остановил,
          <w:br/>
          с тем краешком, где ножницы прошлись.
          <w:br/>
          <w:br/>
          Ирония на почве естества,
          <w:br/>
          надежда в ироническом ключе,
          <w:br/>
          колеблема разлукой, как листва,
          <w:br/>
          как бабочка (не так ли?) на плече:
          <w:br/>
          живое или мертвое, оно,
          <w:br/>
          хоть собственными пальцами творим, —
          <w:br/>
          связующее легкое звено
          <w:br/>
          меж образом и призраком твоим.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2022-03-17T15:29:13+03:00</dcterms:created>
  <dcterms:modified xsi:type="dcterms:W3CDTF">2022-03-17T15:29:13+03:00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