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Те, в ком страсти волнуются, мысли кипят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Те, в ком страсти волнуются, мысли кипят, —
          <w:br/>
           Все на свете понять и изведать хотят.
          <w:br/>
           Выпьют чашу до дна — и лишатся сознанья,
          <w:br/>
           И в объятиях смерти без памяти спят.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2022-04-22T07:33:40+03:00</dcterms:created>
  <dcterms:modified xsi:type="dcterms:W3CDTF">2022-04-22T07:33:40+03:00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