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телефон залезла мышь:
          <w:br/>
          — ПИ, ПИ, ПИ…
          <w:br/>
          Говорю: — Кому звонишь?
          <w:br/>
          — ПИ, ПИ, ПИ…
          <w:br/>
          <w:br/>
          Может, ты звонишь котам?
          <w:br/>
          — ПИ, ПИ, ПИ…
          <w:br/>
          А тебе не страшно там?
          <w:br/>
          — ПИ, ПИ, ПИ…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2022-03-18T03:43:17+03:00</dcterms:created>
  <dcterms:modified xsi:type="dcterms:W3CDTF">2022-03-18T03:43:17+03:00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