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тебя не уничтожат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тебя не уничтожат,
          <w:br/>
           Как тот безумный вождь мечтал.
          <w:br/>
           Судьба поможет, Бог поможет,
          <w:br/>
           Но — русский человек устал…
          <w:br/>
          <w:br/>
          Устал страдать, устал гордиться,
          <w:br/>
           Валя куда-то напролом.
          <w:br/>
           Пора забвеньем насладиться.
          <w:br/>
           А, может быть — пора на слом…
          <w:br/>
          <w:br/>
          …И ничему не возродиться
          <w:br/>
           Ни под серпом, ни под орлом!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2022-04-21T22:16:01+03:00</dcterms:created>
  <dcterms:modified xsi:type="dcterms:W3CDTF">2022-04-21T22:16:01+03:00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