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Тигр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Тигр, о тигр, светло горящий
          <w:br/>
           В глубине полночной чащи,
          <w:br/>
           Кем задуман огневой
          <w:br/>
           Соразмерный образ твой?
          <w:br/>
          <w:br/>
          В небесах или глубинах
          <w:br/>
           Тлел огонь очей звериных?
          <w:br/>
           Где таился он века?
          <w:br/>
           Чья нашла его рука?
          <w:br/>
          <w:br/>
          Что за мастер, полный силы,
          <w:br/>
           Свил твои тугие жилы
          <w:br/>
           И почувствовал меж рук
          <w:br/>
           Сердца первый тяжкий стук?
          <w:br/>
          <w:br/>
          Что за горн пред ним пылал?
          <w:br/>
           Что за млат тебя ковал?
          <w:br/>
           Кто впервые сжал клещами
          <w:br/>
           Гневный мозг, метавший пламя?
          <w:br/>
          <w:br/>
          А когда весь купол звездный
          <w:br/>
           Оросился влагой слезной, —
          <w:br/>
           Улыбнулся ль, наконец,
          <w:br/>
           Делу рук своих творец?
          <w:br/>
          <w:br/>
          Неужели та же сила,
          <w:br/>
           Та же мощная ладонь
          <w:br/>
           И ягненка сотворила,
          <w:br/>
           И тебя, ночной огонь?
          <w:br/>
          <w:br/>
          Тигр, о тигр, светло горящий
          <w:br/>
           В глубине полночной чащи!
          <w:br/>
           Чьей бессмертною рукой
          <w:br/>
           Создан грозный образ твой?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2022-04-21T18:03:18+03:00</dcterms:created>
  <dcterms:modified xsi:type="dcterms:W3CDTF">2022-04-21T18:03:18+03:00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