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самого крыльца обрызгала мне плечи
          <w:br/>
           протянутая ветвь. Белеет небосклон,
          <w:br/>
           и солнце на луну похоже, и далече,
          <w:br/>
           далече, как дымок, восходит тонкий звон,
          <w:br/>
           вон там, за нежно пожелтевшим
          <w:br/>
           сквозным березняком, за темною рекой…
          <w:br/>
           И сердце мягкою сжимается тоской,
          <w:br/>
           и, сетуя, поет, и вторит пролетевшим
          <w:br/>
           чудно-унылым журавлям,
          <w:br/>
           за облаками умолкая…
          <w:br/>
           А солнце круглое чуть тлеет; и такая
          <w:br/>
           печаль воздушная блуждает по полям,
          <w:br/>
           так расширяется и скорбно и прекрасно
          <w:br/>
           полей бледнеющая даль,
          <w:br/>
           что сердцу кажется притворною, напрасной
          <w:br/>
           людская шумная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2022-04-22T19:58:17+03:00</dcterms:created>
  <dcterms:modified xsi:type="dcterms:W3CDTF">2022-04-22T19:58:17+03:00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