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Тихий шум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приморском городке,
          <w:br/>
           средь ночи пасмурной, со скуки
          <w:br/>
           окно откроешь, вдалеке
          <w:br/>
           прольются шепчущие звуки.
          <w:br/>
          <w:br/>
          Прислушайся и различи
          <w:br/>
           шум моря, дышащий на сушу,
          <w:br/>
           оберегающий в ночи
          <w:br/>
           ему внимающую душу.
          <w:br/>
          <w:br/>
          Весь день невнятен шум морской,
          <w:br/>
           но вот проходит день незваный,
          <w:br/>
           позванивая, как пустой
          <w:br/>
           стакан на полочке стеклянной.
          <w:br/>
          <w:br/>
          И вновь в бессонной тишине
          <w:br/>
           открой окно свое пошире,
          <w:br/>
           и с морем ты наедине
          <w:br/>
           в огромном и спокойном мире.
          <w:br/>
          <w:br/>
          Не моря шум — в тиши ночной
          <w:br/>
           иное слышно мне гуденье:
          <w:br/>
           шум тихий родины моей,
          <w:br/>
           ее дыханье и биенье.
          <w:br/>
          <w:br/>
          В нем все оттенки голосов
          <w:br/>
           мне милых, прерванных так скоро,
          <w:br/>
           и пенье пушкинских1 стихов,
          <w:br/>
           и ропот памятного бора.
          <w:br/>
          <w:br/>
          Отдохновенье, счастье в нем,
          <w:br/>
           благословенье над изгнаньем.
          <w:br/>
           Но тихий шум не слышен нам
          <w:br/>
           за суетой и дребезжаньем.
          <w:br/>
          <w:br/>
          Зато в полночной тишине
          <w:br/>
           внимает долго слух неспящий
          <w:br/>
           стране родной, ее шумящей,
          <w:br/>
           её бессмертной глубине.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2022-04-22T19:58:21+03:00</dcterms:created>
  <dcterms:modified xsi:type="dcterms:W3CDTF">2022-04-22T19:58:21+03:00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