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Товарищу 1812 года на пути в армию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оба в дальний путь летим, товарищ мой,
          <w:br/>
           Туда, где бой кипит, где русский штык бушует,
          <w:br/>
           Но о тебе любовь горюет…
          <w:br/>
           Счастливец! о тебе — я видел сам — тоской
          <w:br/>
           Заныли… влажный взор стремился за тобой;
          <w:br/>
           А обо мне хотя б вздохнули,
          <w:br/>
           Хотя б в окошечко взглянули,
          <w:br/>
           Как я на тройке проскакал
          <w:br/>
           И, позабыв покой и негу,
          <w:br/>
           В курьерску завалясь телегу,
          <w:br/>
           Гусарские усы слезами обливал.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2022-04-21T20:26:32+03:00</dcterms:created>
  <dcterms:modified xsi:type="dcterms:W3CDTF">2022-04-21T20:26:32+03:00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