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Той стороне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
          <w:br/>
          не вопль гениальничанья —
          <w:br/>
          «все дозволено»,
          <w:br/>
          мы
          <w:br/>
          не призыв к ножовой расправе,
          <w:br/>
          мы
          <w:br/>
          просто
          <w:br/>
          не ждем фельдфебельского
          <w:br/>
          «вольно!»,
          <w:br/>
          чтоб спину искусства размять,
          <w:br/>
          расправить.
          <w:br/>
          <w:br/>
          Гарцуют скелеты всемирного Рима
          <w:br/>
          на спинах наших.
          <w:br/>
          В могилах мало им.
          <w:br/>
          Так что ж удивляться,
          <w:br/>
          что непримиримо
          <w:br/>
          мы
          <w:br/>
          мир обложили сплошным «долоем».
          <w:br/>
          <w:br/>
          Характер различен.
          <w:br/>
          За целость Венеры вы
          <w:br/>
          готовы щадить веков камарилью.
          <w:br/>
          Вселенский пожар размочалил нервы.
          <w:br/>
          Орете:
          <w:br/>
          «Пожарных!
          <w:br/>
          Горит Мурильо!»
          <w:br/>
          <w:br/>
          А мы —
          <w:br/>
          не Корнеля с каким-то Расином —
          <w:br/>
          отца,—
          <w:br/>
          предложи на старье меняться,—
          <w:br/>
          мы
          <w:br/>
          и его
          <w:br/>
          обольем керосином
          <w:br/>
          и в улицы пустим —
          <w:br/>
          для иллюминаций.
          <w:br/>
          Бабушка с дедушкой.
          <w:br/>
          Папа да мама.
          <w:br/>
          Чинопочитанья проклятого тина.
          <w:br/>
          Лачуги рушим.
          <w:br/>
          Возносим дома мы.
          <w:br/>
          А вы нас — «ловить арканом картинок!?»
          <w:br/>
          <w:br/>
          Мы
          <w:br/>
          не подносим —
          <w:br/>
          «Готово!
          <w:br/>
          На блюде!
          <w:br/>
          Хлебайте сладкое с чайной ложицы!»
          <w:br/>
          Клич футуриста:
          <w:br/>
          были б люди —
          <w:br/>
          искусство приложится.
          <w:br/>
          <w:br/>
          В рядах футуристов пусто.
          <w:br/>
          Футуристов возраст — призыв.
          <w:br/>
          Изрубленные, как капуста,
          <w:br/>
          мы войн,
          <w:br/>
          революций призы.
          <w:br/>
          Но мы
          <w:br/>
          не зовем обывателей гроба.
          <w:br/>
          У пьяной,
          <w:br/>
          в кровавом пунше,
          <w:br/>
          земли —
          <w:br/>
          смотрите!—
          <w:br/>
          взбухает утроба.
          <w:br/>
          Рядами выходят юноши.
          <w:br/>
          Идите!
          <w:br/>
          Под ноги —
          <w:br/>
          топчите ими —
          <w:br/>
          мы
          <w:br/>
          бросим
          <w:br/>
          себя и свои творенья.
          <w:br/>
          Мы смерть зовем рожденья во имя.
          <w:br/>
          Во имя бега,
          <w:br/>
          паренья,
          <w:br/>
          реянья.
          <w:br/>
          Когда ж
          <w:br/>
          прорвемся сквозь заставы,
          <w:br/>
          и праздник будет за болью боя,—
          <w:br/>
          мы
          <w:br/>
          все украшенья
          <w:br/>
          расставить заставим —
          <w:br/>
          любите любое!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2021-11-10T10:16:05+03:00</dcterms:created>
  <dcterms:modified xsi:type="dcterms:W3CDTF">2021-11-10T10:16:05+03:00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