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ритм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Остается один только ритм
          <w:br/>
           Во всю ширь мирозданья —
          <w:br/>
           Черновик чьей-то юности,
          <w:br/>
           Чьей-то душе предназначенный…
          <w:br/>
           То, что было в двадцатых годах
          <w:br/>
           Не достойно изданья,—
          <w:br/>
           Уцелело нечаянно,
          <w:br/>
           Сделано наспех и начерно.
          <w:br/>
          <w:br/>
          Чьей-то песни давнишней припев,
          <w:br/>
           Едкой соли крупица
          <w:br/>
           Под чердачными балками
          <w:br/>
           В хламе, в пыли разворошена.
          <w:br/>
           Там сверчок свиристит,
          <w:br/>
           Но куда же ему торопиться?
          <w:br/>
           О, щемящая нежность,
          <w:br/>
           Гремящая в горле горошина…
          <w:br/>
          <w:br/>
          Нет исхода у гибнущей юности,
          <w:br/>
           Нет облегченья.
          <w:br/>
           Что зачеркнуто черною тушью —
          <w:br/>
           Из памяти выпало.
          <w:br/>
           Не поможет рентген —
          <w:br/>
           Тщетно щупает мозг облученье:
          <w:br/>
           Очертанье лица
          <w:br/>
           Из безликого черепа выбыло.
          <w:br/>
          <w:br/>
          Лжесвидетели ждут,
          <w:br/>
           Но от них не добьешься отчета.
          <w:br/>
           Баста! Точка и та
          <w:br/>
           Продиктована горечью,
          <w:br/>
           А по правде сказать,
          <w:br/>
           Не мое это дело, а чье-то.
          <w:br/>
           Крепко дверь заперта
          <w:br/>
           К Антокольскому Павлу Григорьичу.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2022-04-22T18:21:59+03:00</dcterms:created>
  <dcterms:modified xsi:type="dcterms:W3CDTF">2022-04-22T18:21:59+03:00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