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раза я его видел лицом к лицу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раза я его видел лицом к лицу.
          <w:br/>
           В первый раз шел я по саду,
          <w:br/>
           посланный за обедом товарищам,
          <w:br/>
           и, чтобы сократить дорогу,
          <w:br/>
           путь мимо окон дворцового крыла избрал я;
          <w:br/>
           вдруг я услышал звуки струн
          <w:br/>
           и, как я был высокого роста,
          <w:br/>
           без труда увидел в широкое окно
          <w:br/>
           его:
          <w:br/>
           он сидел печально один,
          <w:br/>
           перебирая тонкими пальцами струны лиры,
          <w:br/>
           а белая собака
          <w:br/>
           лежала у ног, не ворча,
          <w:br/>
           и только плеск водомета
          <w:br/>
           мешался с музыкой.
          <w:br/>
           Почувствовав мой взгляд,
          <w:br/>
           он опустил лиру
          <w:br/>
           и поднял опущенное лицо.
          <w:br/>
           Волшебством показалась мне его красота
          <w:br/>
           и его молчанье в пустом покое
          <w:br/>
           полднем!
          <w:br/>
           И, крестясь, я побежал в страхе
          <w:br/>
           прочь от окна…
          <w:br/>
           Потом я был на карауле в Лохие
          <w:br/>
           и стоял в переходе,
          <w:br/>
           ведущем к комнате царского астролога.
          <w:br/>
           Луна бросала светлый квадрат на пол,
          <w:br/>
           и медные украшения моей обуви,
          <w:br/>
           когда я проходил светлым местом,
          <w:br/>
           блестели.
          <w:br/>
           Услышав шум шагов,
          <w:br/>
           я остановился.
          <w:br/>
           Из внутренних покоев,
          <w:br/>
           имея впереди раба с факелом,
          <w:br/>
           вышли три человека,
          <w:br/>
           и он между ними.
          <w:br/>
           Он был бледен,
          <w:br/>
           но мне казалось,
          <w:br/>
           что комната осветилась
          <w:br/>
           не факелом, а его ликом.
          <w:br/>
           Проходя, он взглянул на меня
          <w:br/>
           и, сказав: «Я тебя видел где-то, приятель», —
          <w:br/>
           удалился в помещенье астролога.
          <w:br/>
           Уже его белая одежда давно исчезла
          <w:br/>
           и свет от факела пропал,
          <w:br/>
           а я все стоял, не двигаясь и не дыша,
          <w:br/>
           и когда, легши в казарме,
          <w:br/>
           я почувствовал,
          <w:br/>
           что спящий рядом Марций
          <w:br/>
           трогает мою руку обычным движением,
          <w:br/>
           я притворился спящим.
          <w:br/>
           Потом еще раз вечером
          <w:br/>
           мы встретились.
          <w:br/>
           Недалеко от походных палаток Кесаря
          <w:br/>
           мы купались,
          <w:br/>
           когда услышали крики.
          <w:br/>
           Прибежав, мы увидели, что уже поздно.
          <w:br/>
           Вытащенное из воды тело
          <w:br/>
           лежало на песке,
          <w:br/>
           и то же неземное лицо,
          <w:br/>
           лицо колдуна,
          <w:br/>
           глядело незакрытыми глазами.
          <w:br/>
           Император издали спешил,
          <w:br/>
           пораженный горестной вестью,
          <w:br/>
           а я стоял, ничего не видя,
          <w:br/>
           и не слыша, как слезы, забытые с детства,
          <w:br/>
           текли по щекам.
          <w:br/>
           Всю ночь я шептал молитвы,
          <w:br/>
           бредил родною Азией, Никомидией,
          <w:br/>
           и голоса ангелов пели:
          <w:br/>
           «Осанна!
          <w:br/>
           Новый бог
          <w:br/>
           дан людям!»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2022-04-21T18:50:24+03:00</dcterms:created>
  <dcterms:modified xsi:type="dcterms:W3CDTF">2022-04-21T18:50:24+03:00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