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чучела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расейской эмиграцией
          <w:br/>
           Нам прямо сладу нет:
          <w:br/>
           Военной операцией
          <w:br/>
           Пугает сколько лет!
          <w:br/>
          <w:br/>
          И тычет нам три чучела:
          <w:br/>
           — Ура!
          <w:br/>
           — Ура!
          <w:br/>
           — Ура!
          <w:br/>
           Тьфу! Как ей не наскучила
          <w:br/>
           Подобная игра?
          <w:br/>
          <w:br/>
          Вот зубры-консерваторы,
          <w:br/>
           Магнаты без земли,
          <w:br/>
           Кирилла в императоры
          <w:br/>
           Они произвели.
          <w:br/>
          <w:br/>
          Картёжный плут и пьяница
          <w:br/>
           Их сердцу всех милей.
          <w:br/>
           Кому ещё приглянется
          <w:br/>
           Подобный дуралей?
          <w:br/>
          <w:br/>
          Берите, вот, готовенький,
          <w:br/>
           — Готовят десять лет! —
          <w:br/>
           Краплёный, уж не новенький,
          <w:br/>
           Бубновенький
          <w:br/>
           Валет!
          <w:br/>
          <w:br/>
          Другие — трёхаршинного
          <w:br/>
           (Срединного смотри!)
          <w:br/>
           Князька Николу Длинного
          <w:br/>
           Готовят нам в цари.
          <w:br/>
          <w:br/>
          Но не сейчас, так вскорости
          <w:br/>
           (Все видите: шкелет!)
          <w:br/>
           Распутство, пьянство, хворости
          <w:br/>
           Сведут его на нет.
          <w:br/>
          <w:br/>
          Вот слева третье чучело:
          <w:br/>
           Сотлевший туалет.
          <w:br/>
           Старуху крепко скрючило
          <w:br/>
           За эти десять лет.
          <w:br/>
          <w:br/>
          О ней весьма поносная
          <w:br/>
           Катилася молва.
          <w:br/>
           Вдова порфироносная
          <w:br/>
           Жива иль не жива?
          <w:br/>
          <w:br/>
          Где краски все линючие
          <w:br/>
           Былой её судьбы?
          <w:br/>
           Пошли по ней вонючие
          <w:br/>
           Могильные грибы.
          <w:br/>
          <w:br/>
          Читать заупокойную!
          <w:br/>
           Какие тут «ура»?
          <w:br/>
           Всех в яму их в помойную
          <w:br/>
           Швырнуть уже пора!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2022-04-22T12:02:18+03:00</dcterms:created>
  <dcterms:modified xsi:type="dcterms:W3CDTF">2022-04-22T12:02:18+03:00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