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шахматных сонета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ходах ладьи — ямбический размер,
          <w:br/>
           в ходах слона — анапест. Полутанец,
          <w:br/>
           полурасчет — вот шахматы. От пьяниц
          <w:br/>
           в кофейне шум, от дыма воздух сер.
          <w:br/>
          <w:br/>
          Там Филидор сражался и Дюсер.
          <w:br/>
           Теперь сидят — бровастый, злой испанец
          <w:br/>
           и гном в очках. Ложится странный глянец
          <w:br/>
           на жилы рук, а взгляд — как у химер.
          <w:br/>
          <w:br/>
          Вперед ладья прошла стопами ямба.
          <w:br/>
           Потом опять — раздумие. «Карамба,
          <w:br/>
           сдавайтесь же!» Но медлит тихий гном.
          <w:br/>
          <w:br/>
          И вот толкнул ногтями цвета йода
          <w:br/>
           фигуру. Так! Он жертвует слоном:
          <w:br/>
           волшебный шах и мат в четыре хода.
          <w:br/>
          <w:br/>
          2
          <w:br/>
          <w:br/>
          Движенья рифм и танцовщиц крылатых
          <w:br/>
           есть в шахматной задаче. Посмотри:
          <w:br/>
           тут белых семь, а черных только три
          <w:br/>
           на световых и сумрачных квадратах.
          <w:br/>
          <w:br/>
          Чернеет ферзь между коней горбатых,
          <w:br/>
           и пешки в ночь впились, как янтари.
          <w:br/>
           Решенья ждут и слуги, и цари
          <w:br/>
           в резных венцах и высеченных латах.
          <w:br/>
          <w:br/>
          Звездообразны каверзы ферзя.
          <w:br/>
           Дразнящая, узорная стезя
          <w:br/>
           уводит мысль,— и снова мысль во мраке.
          <w:br/>
          <w:br/>
          Но фея рифм — на шахматной доске
          <w:br/>
           является, отблескивая в лаке,
          <w:br/>
           и — легкая — взлетает на носке.
          <w:br/>
          <w:br/>
          3
          <w:br/>
          <w:br/>
          Я не писал законного сонета,
          <w:br/>
           хоть в тополях не спали соловьи,—
          <w:br/>
           но, трогая то пешки, то ладьи,
          <w:br/>
           придумывал задачу до рассвета.
          <w:br/>
          <w:br/>
          И заключил в узор ее ответа
          <w:br/>
           всю нашу ночь, все возгласы твои,
          <w:br/>
           и тень ветвей, и яркие струи
          <w:br/>
           текучих звезд, и мастерство поэта.
          <w:br/>
          <w:br/>
          Я думаю, испанец мой, и гном,
          <w:br/>
           и Филидор — в порядке кружевном
          <w:br/>
           скупых фигур, играющих согласно,—
          <w:br/>
          <w:br/>
          увидят все,— что льется лунный свет,
          <w:br/>
           что я люблю восторженно и ясно,
          <w:br/>
           что на доске составил я сонет.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2022-04-22T19:58:34+03:00</dcterms:created>
  <dcterms:modified xsi:type="dcterms:W3CDTF">2022-04-22T19:58:34+03:00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