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милый голос, оклик птичий
          <w:br/>
           Тебя призывно горячит,
          <w:br/>
           Своих, особых, полн отличий.
          <w:br/>
           Как милый голос, оклик птичий,—
          <w:br/>
           И в сотне звуков свист добычи
          <w:br/>
           Твой слух влюбленный отличит.
          <w:br/>
           Как милый голос, оклик птичий
          <w:br/>
           Тебя призывно горячит.
          <w:br/>
          <w:br/>
          В часы, когда от росных зерен
          <w:br/>
           В лесу чуть движутся листы,
          <w:br/>
           Твой взор ревнив, твой шаг проворен.
          <w:br/>
           В часы, когда от росных зерен
          <w:br/>
           Твой черный локон разузорен,
          <w:br/>
           В лесную глубь вступаешь ты —
          <w:br/>
           В часы, когда от росных зерен
          <w:br/>
           В лесу чуть движутся листы.
          <w:br/>
          <w:br/>
          В руках, которым впору нежить
          <w:br/>
           Лилеи нежный лепесток,—
          <w:br/>
           Лишь утро начинает брезжить,—
          <w:br/>
           В руках, которым впору нежить,
          <w:br/>
           Лесную вспугивая нежить,
          <w:br/>
           Ружейный щелкает курок —
          <w:br/>
           В руках, которым впору нежить
          <w:br/>
           Лилеи нежный лепесток.
          <w:br/>
          <w:br/>
          Как для меня приятно странен
          <w:br/>
           Рисунок этого лица,—
          <w:br/>
           Преображенный лик Дианин!
          <w:br/>
           Как для меня приятно странен,
          <w:br/>
           Преданьем милым затуманен,
          <w:br/>
           Твой образ женщины-ловца.
          <w:br/>
           Как для меня приятно странен
          <w:br/>
           Рисунок этого лица!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2022-04-22T15:30:14+03:00</dcterms:created>
  <dcterms:modified xsi:type="dcterms:W3CDTF">2022-04-22T15:30:14+03:00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