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Туманные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Вся дрожа, я стою на подъезде
          <w:br/>
             Перед дверью, куда я вошла накануне,
          <w:br/>
          И в печальные строфы слагаются буквы созвездий.
          <w:br/>
             О, туманные ночи в палящем июне!
          <w:br/>
          <w:br/>
                Там, вот там, на закрытой террасе
          <w:br/>
             Надо мной склонялись зажженные очи,
          <w:br/>
          Дорогие черты, искаженные в страстной гримасе.
          <w:br/>
             О, туманные ночи! туманные ночи!
          <w:br/>
          <w:br/>
                Вот и тайна земных наслаждений...
          <w:br/>
             Но такой ли ее я ждала накануне!
          <w:br/>
          Я дрожу от стыда - я смеюсь! Вы солгали мне, тени!
          <w:br/>
             Вы солгали, туманные ночи в июне!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2021-11-11T01:35:59+03:00</dcterms:created>
  <dcterms:modified xsi:type="dcterms:W3CDTF">2021-11-11T01:35:59+03:00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