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гори, моя свеча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гори, моя свеча,
          <w:br/>
          Вся сгорай ты без остатка, —
          <w:br/>
          Я тебя гасить не стану.
          <w:br/>
          Ты гори, моя свеча, —
          <w:br/>
          Свет твои мил мне или нет,
          <w:br/>
          Пусть кому-нибудь он светит.
          <w:br/>
          Догорай, моя свеча,
          <w:br/>
          Вся сгорай ты без остатка.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2022-03-19T08:14:03+03:00</dcterms:created>
  <dcterms:modified xsi:type="dcterms:W3CDTF">2022-03-19T08:14:03+03:00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