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добрая, конечно, а не злая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добрая, конечно, а не злая,
          <w:br/>
           И, только не подумавши сперва,
          <w:br/>
           Меня обидеть вовсе не желая,
          <w:br/>
           Ты говоришь обидные слова.
          <w:br/>
          <w:br/>
          Но остается горестная метка,-
          <w:br/>
           Так на тропинке узенькой, в лесу,
          <w:br/>
           Товарищем оттянутая ветка
          <w:br/>
           Бывает, вдруг ударит по лицу.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2022-04-22T08:06:55+03:00</dcterms:created>
  <dcterms:modified xsi:type="dcterms:W3CDTF">2022-04-22T08:06:55+03:00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