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и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богат, я очень беден;
          <w:br/>
          Ты прозаик, я поэт;
          <w:br/>
          Ты румян, как маков цвет,
          <w:br/>
          Я, как смерть, и тощ и бледен.
          <w:br/>
          Не имея в век забот,
          <w:br/>
          Ты живешь в огромном доме;
          <w:br/>
          Я ж средь горя и хлопот
          <w:br/>
          Провожу дни на соломе.
          <w:br/>
          Ешь ты сладко всякий день,
          <w:br/>
          Тянешь вина на свободе,
          <w:br/>
          И тебе нередко лень
          <w:br/>
          Нужный долг отдать природе;
          <w:br/>
          Я же с черствого куска,
          <w:br/>
          От воды сырой и пресной
          <w:br/>
          Сажен за сто с чердака
          <w:br/>
          За нуждой бегу известной.
          <w:br/>
          Окружен рабов толпой,
          <w:br/>
          С грозным деспотизма взором,
          <w:br/>
          Афедрон ты жирный свой
          <w:br/>
          Подтираешь коленкором;
          <w:br/>
          Я же грешную дыру
          <w:br/>
          Не балую детской модой
          <w:br/>
          И Хвостова жесткой одой,
          <w:br/>
          Хоть и морщуся, да тру.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2021-11-10T18:33:40+03:00</dcterms:created>
  <dcterms:modified xsi:type="dcterms:W3CDTF">2021-11-10T18:33:40+03:00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