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смотришь на меня из темноты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смотришь на меня из темноты
          <w:br/>
           Моих ночей, придя из дальней дали:
          <w:br/>
           Твои глаза еще прекрасней стали,
          <w:br/>
           Не исказила смерть твои черты.
          <w:br/>
          <w:br/>
          Как счастлив я, что скрашиваешь ты
          <w:br/>
           Мой долгий век, исполненный печали!
          <w:br/>
           Кого я вижу рядом? Не тебя ли,
          <w:br/>
           В сиянии нетленной красоты
          <w:br/>
          <w:br/>
          Там, где когда-то песни были данью
          <w:br/>
           Моей любви, где плачу я, скорбя,
          <w:br/>
           Отчаянья на грани, нет — за гранью?
          <w:br/>
          <w:br/>
          Но ты приходишь — и конец страданью:
          <w:br/>
           Я различаю по шагам тебя,
          <w:br/>
           По звуку речи, лику, одеянью.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2022-04-21T12:45:05+03:00</dcterms:created>
  <dcterms:modified xsi:type="dcterms:W3CDTF">2022-04-21T12:45:05+03:00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