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входа в кафе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чем-то рядом говорили, это нечто
          <w:br/>
           мое вниманье привлекло к дверям кофейни.
          <w:br/>
           И я увидел ослепительное тело, —
          <w:br/>
           его, наверное, Любовь создать хотела,
          <w:br/>
           свой горький опыт сделав мерой красоты,
          <w:br/>
           вселяя радость, свет гармонии высокой,
          <w:br/>
           волненье в стройные скульптурные черты
          <w:br/>
           и тайный след своих ладоней оставляя
          <w:br/>
           как посвященье — на челе и на устах.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2022-04-22T06:07:55+03:00</dcterms:created>
  <dcterms:modified xsi:type="dcterms:W3CDTF">2022-04-22T06:07:55+03:00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