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мне и волн морских прибой,
          <w:br/>
           Влача каменья,
          <w:br/>
           Поет летейскою струей,
          <w:br/>
           Без утешенья.
          <w:br/>
           Безветрие, покой и лень.
          <w:br/>
           Но в ясном свете
          <w:br/>
           Откуда же ложится тень
          <w:br/>
           На руки эти?
          <w:br/>
           Не ты ль еще томишь, не ты ль,
          <w:br/>
           Глухое тело?
          <w:br/>
           Вон — белая искрутилась пыль
          <w:br/>
           И пролетела.
          <w:br/>
           Взбирается на холм крутой
          <w:br/>
           Овечье стадо…
          <w:br/>
           А мне — айдесская сквозь зной
          <w:br/>
           Сквозит прохлада.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2022-04-23T20:28:55+03:00</dcterms:created>
  <dcterms:modified xsi:type="dcterms:W3CDTF">2022-04-23T20:28:55+03:00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