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твоей могилы вечный непокой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твоей могилы вечный непокой,
          <w:br/>
           Приглушенный говор суеты людской.
          <w:br/>
           Что же мне осталось, ангел мой небесный!
          <w:br/>
           Без тебя погибну в муке бесполезной.
          <w:br/>
           Без тебя погибну в немоте железной.
          <w:br/>
           Сердце истомилось смертною тоской.
          <w:br/>
           Горе навалилось каменной доской.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2022-04-27T00:44:22+03:00</dcterms:created>
  <dcterms:modified xsi:type="dcterms:W3CDTF">2022-04-27T00:44:22+03:00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