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Увертюра (Миррэлия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Миррэлия — светлое царство,
          <w:br/>
          Край ландышей и лебедей.
          <w:br/>
          Где нет ни больных, ни лекарства,
          <w:br/>
          Где люди не вроде людей.
          <w:br/>
          Миррэлия — царство царицы
          <w:br/>
          Прекрасной, премудрой, святой,
          <w:br/>
          Чье имя в веках загорится
          <w:br/>
          Для мира искомой Мечтой!
          <w:br/>
          Миррэлия — вечная Пасха,
          <w:br/>
          Где губы влекутся к губам.
          <w:br/>
          Миррэлия — дивная сказка,
          <w:br/>
          Рассказанная мною вам.
          <w:br/>
          Миррэлия — греза о юге
          <w:br/>
          Сквозь северный мой кабинет.
          <w:br/>
          Миррэлия — может быть, в Луге,
          <w:br/>
          Но Луги в Миррэлии нет!..
          <w:br/>
          Качает там лебедя слива,
          <w:br/>
          Как символ восторгов любви…
          <w:br/>
          Миррэлия! как ты счастлива
          <w:br/>
          В небывшем своем бытии!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2022-03-22T10:09:57+03:00</dcterms:created>
  <dcterms:modified xsi:type="dcterms:W3CDTF">2022-03-22T10:09:57+03:00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