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замолкают соловьи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замолкают соловьи;
          <w:br/>
           Уж в рощах ландыши завяли.
          <w:br/>
           Во всей красе они цвели
          <w:br/>
           Недели две, и то едва ли;
          <w:br/>
           Хоть любовался я весной,
          <w:br/>
           Но как-то вскользь и беззаботно…
          <w:br/>
           Она мелькнула предо мной,
          <w:br/>
           Подобна грезе мимолетной.
          <w:br/>
          <w:br/>
          Пора мне, старцу, наконец,
          <w:br/>
           Так наслаждаться всем под солнцем,
          <w:br/>
           Как наслаждается скупец,
          <w:br/>
           Когда любуется червонцем.
          <w:br/>
           Меж тем как с милою землей
          <w:br/>
           Разлука будет длиться вечно,—
          <w:br/>
           Летят мгновенья чередой…
          <w:br/>
           Что хорошо, то скоротечно.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2022-04-22T07:49:24+03:00</dcterms:created>
  <dcterms:modified xsi:type="dcterms:W3CDTF">2022-04-22T07:49:24+03:00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