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 ласточки, кружась, над крышей щебетали..."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ласточки, кружась, над крышей щебетали,
          <w:br/>
          Красуяся, идет нарядная весна:
          <w:br/>
          Порою входит так в дом скорби и печали
          <w:br/>
          В цветах красавица, надменна и пышна.
          <w:br/>
          <w:br/>
          Как праздничный мне лик весны теперь несносен!
          <w:br/>
          Как грустен без тебя дерев зеленых вид!
          <w:br/>
          И мыслю я: когда ж на них повеет осень
          <w:br/>
          И, сыпля желтый лист, нас вновь соединит!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2021-11-11T00:30:49+03:00</dcterms:created>
  <dcterms:modified xsi:type="dcterms:W3CDTF">2021-11-11T00:30:49+03:00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