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Уныние (редакция стихотворения «Плач»)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мне, боже сильный,
          <w:br/>
           Дал жизнь и бытие,
          <w:br/>
           Когда в стране изгнанья
          <w:br/>
           Прямого счастья нет?
          <w:br/>
           Когда в ней вихри, бури
          <w:br/>
           И веют и шумят,
          <w:br/>
           И серые туманы
          <w:br/>
           Скрывают солнца свет?
          <w:br/>
           Я мнил, что в мире люди
          <w:br/>
           Как ангелы живут
          <w:br/>
           И дружбою прямою
          <w:br/>
           Крепят сердец союз;
          <w:br/>
           Я мнил, что в сердце, в мыслях
          <w:br/>
           Один у них закон:
          <w:br/>
           К тебе, отец небесный,
          <w:br/>
           Любовью пламенеть
          <w:br/>
           И ближним неимущим
          <w:br/>
           С веселием души,
          <w:br/>
           Чем можешь, чем богат,
          <w:br/>
           При крайности помочь.
          <w:br/>
           Но нет, — не то мне опыт
          <w:br/>
           В стране сей показал:
          <w:br/>
           Все люди,будто звери,
          <w:br/>
           Друг друга не щадят,
          <w:br/>
           Друг друга уязвляют
          <w:br/>
           Нетрепетной рукой!..
          <w:br/>
           Надменность, гордость, слава —
          <w:br/>
           Молебный их кумир,
          <w:br/>
           Сокровища ж и злато —
          <w:br/>
           Владыка их и бог!
          <w:br/>
           А истина святая
          <w:br/>
           Забыта навсегда,
          <w:br/>
           Любовь и добродетель
          <w:br/>
           Чужда понятью их.
          <w:br/>
           И ты, отец небесный,
          <w:br/>
           Создавший сих людей,
          <w:br/>
           Не престаёшь с улыбкой
          <w:br/>
           Щедроты лить на них!..
          <w:br/>
           Итак, внемли ж молитву
          <w:br/>
           Мою, всезрящий царь!
          <w:br/>
           Прерви печальной жизни
          <w:br/>
           Печально бытие
          <w:br/>
           И в мир иной, чудесный
          <w:br/>
           Пересели мой дух.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2022-04-22T02:35:20+03:00</dcterms:created>
  <dcterms:modified xsi:type="dcterms:W3CDTF">2022-04-22T02:35:20+03:00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