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Устав под старым бременем вины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Устав под старым бременем вины
          <w:br/>
           И тягостной привычки, средь дороги
          <w:br/>
           Боюсь упасть, боюсь, откажут ноги
          <w:br/>
           И попаду я в лапы сатаны.
          <w:br/>
          <w:br/>
          Бог низошел мне в помощь с вышины,
          <w:br/>
           И милостив был лик, дотоле строгий,
          <w:br/>
           Но он вознесся в горние чертоги,
          <w:br/>
           И там его черты мне не видны.
          <w:br/>
          <w:br/>
          А на земле гремит глагол доныне:
          <w:br/>
           «Вот правый путь для страждущих в пустыне,
          <w:br/>
           Презрев земное, обратись ко мне!»
          <w:br/>
          <w:br/>
          Какая милость и любовь какая
          <w:br/>
           Мне даст крыла, чтоб, землю покидая,
          <w:br/>
           Я вечный мир обрел в иной стране?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2022-04-21T13:19:27+03:00</dcterms:created>
  <dcterms:modified xsi:type="dcterms:W3CDTF">2022-04-21T13:19:27+03:00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