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Устилают — мои — 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Устилают — мои — сени
          <w:br/>
          Пролетающих голубей — тени.
          <w:br/>
          Сколько было усыновлений!
          <w:br/>
          Умилений!
          <w:br/>
          <w:br/>
          Выхожу на крыльцо: веет,
          <w:br/>
          Подымаю лицо: греет.
          <w:br/>
          Но душа уже — не — млеет,
          <w:br/>
          Не жалеет.
          <w:br/>
          <w:br/>
          На ступеньке стою — верхней,
          <w:br/>
          Развеваются надо мной — ветки.
          <w:br/>
          Скоро купол на той церкви
          <w:br/>
          Померкнет.
          <w:br/>
          <w:br/>
          Облаками плывет Пасха,
          <w:br/>
          Колоколами плывет Пасха…
          <w:br/>
          В первый раз человек распят —
          <w:br/>
          На Пасху.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2022-03-17T14:35:52+03:00</dcterms:created>
  <dcterms:modified xsi:type="dcterms:W3CDTF">2022-03-17T14:35:52+03:00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