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 Бельгии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наивных предвещаньях правда мудрая порой.
          <w:br/>
          То, чему поверит сердце, совершит народ-герой.
          <w:br/>
          Вот Сивилла развернула книгу тёмную судеб,
          <w:br/>
          И прочла одну страницу в книге той гадалка Тэб.
          <w:br/>
          «Прежде чем весна откроет ложе влажное долин,
          <w:br/>
          Будет нашими войсками взят заносчивый Берлин,
          <w:br/>
          И, награбленной добычей поживиться не успев,
          <w:br/>
          Злой народ, который грабит, испытает Божий гнев».
          <w:br/>
          О герой, народ бельгийский! Испытаний час настал.
          <w:br/>
          Вся земля взята врагами, и Антверпен крепкий пал,
          <w:br/>
          И спешат к союзным ратям утомлённые полки.
          <w:br/>
          Кто измерит, сколько в душах славных рыцарей тоски!
          <w:br/>
          А в Берлине ликованье, песни, смех, колокола,
          <w:br/>
          И толпа опять победой и пьяна, и весела.
          <w:br/>
          Но я знаю, не трепещет дух Альберта короля.
          <w:br/>
          Он свободными увидит скоро милые поля.
          <w:br/>
          Уж плетёт ему победа вечный лавровый венец.
          <w:br/>
          Он торжественно вернётся в свой разграбленный дворец.
          <w:br/>
          На полях, омытых кровью, розы мира расцветут,
          <w:br/>
          И к его державе светлой Кёльн и Ахен отойдут.
          <w:br/>
          Только правда — путь к победе, только верность — верный щит.
          <w:br/>
          Так наивность предвещаний, так и мудрость говорит.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2022-03-20T04:56:06+03:00</dcterms:created>
  <dcterms:modified xsi:type="dcterms:W3CDTF">2022-03-20T04:56:06+03:00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