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(Вся ночь без сна)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ночь без сна…
          <w:br/>
           А после, в роще,
          <w:br/>
           березовая тишина,
          <w:br/>
           и всё приемлемее, проще,
          <w:br/>
           и жизнь как будто решена.
          <w:br/>
           Боль приглушенней, горе выше,
          <w:br/>
           внимательней душа моя…
          <w:br/>
           Я в первый раз воочью вижу:
          <w:br/>
           не солнце движется —
          <w:br/>
           земля.
          <w:br/>
           Налево клонятся березы,
          <w:br/>
           налево падают кусты,
          <w:br/>
           и сердце холодеет грозно
          <w:br/>
           на кромке синей пустоты.
          <w:br/>
           Всё так ничтожно — ссоры, споры,
          <w:br/>
           все беды и обиды все.
          <w:br/>
           Еще пустынно, знобко, сонно,
          <w:br/>
           трава купается в росе.
          <w:br/>
           Шмелиной музыке внимаю,
          <w:br/>
           вникаю в птичью кутерьму…
          <w:br/>
           Я прозреваю, понимаю,
          <w:br/>
           еще чуть-чуть —
          <w:br/>
           и все пойму.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2022-04-22T07:18:13+03:00</dcterms:created>
  <dcterms:modified xsi:type="dcterms:W3CDTF">2022-04-22T07:18:13+03:00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