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Фантазия восхода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Утреет. В предутреннем лепете
          <w:br/>
          Льнет рыба к свинцовому грузику.
          <w:br/>
          На лилий похожи все лебеди,
          <w:br/>
          И солнце похоже на музыку!
          <w:br/>
          Светило над мраморной виллою
          <w:br/>
          Алеет румянцем свидания.
          <w:br/>
          Придворной певицей Сивиллою
          <w:br/>
          На пашне пропета «Титания».
          <w:br/>
          У статуи Мирры паломники
          <w:br/>
          Цветками кадят, точно ладаном.
          <w:br/>
          Мечтатели — вечно бездомники…
          <w:br/>
          Мечтатели — в платье заплатанном…
          <w:br/>
          В лице, гениально изваянном,
          <w:br/>
          Богини краса несказанная!
          <w:br/>
          Гимн Солнцу исполнен хозяином,
          <w:br/>
          «Осанна!» гремит за «Осанною!».
          <w:br/>
          Коктэбли звучат за коктэблями,
          <w:br/>
          Поют их прекрасные женщины;
          <w:br/>
          Их станы колышатся стеблями,
          <w:br/>
          Их лица улыбкой увенчаны.
          <w:br/>
          Все гнезда в лопочущем хлопоте…
          <w:br/>
          Все травы в бриллиантовом трепете.
          <w:br/>
          Удало в ладони захлопайте, —
          <w:br/>
          И к солнцу поднимутся лебеди!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2022-03-22T09:24:22+03:00</dcterms:created>
  <dcterms:modified xsi:type="dcterms:W3CDTF">2022-03-22T09:24:22+03:00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