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Финская 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Нинике.
          <w:br/>
          <w:br/>
          Спи, моя деточка, глазки свои закрывая,
          <w:br/>
          Спи, моя девочка, птичка моя полевая,
          <w:br/>
          Светлоголовка, усни, хорошо тебе будет,
          <w:br/>
          Спи, моя деточка, Бог тебя завтра разбудит.
          <w:br/>
          Птичке своей Он навеет воздушные грезы,
          <w:br/>
          Сплел колыбель ей он нежно из листьев березы,
          <w:br/>
          Сон наклонился с дремотой, и шепчет сквозь ветку:
          <w:br/>
          Есть ли здесь деточка? Я убаюкаю детку.
          <w:br/>
          Спит ли здесь деточка в мягкой своей колыбельке?
          <w:br/>
          Славно ли деточке в теплой уютной постельке?
          <w:br/>
          Спи, моя девочка, глазки свои закрывая,
          <w:br/>
          Спи, моя деточка, птичка моя полевая.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2022-03-25T09:01:09+03:00</dcterms:created>
  <dcterms:modified xsi:type="dcterms:W3CDTF">2022-03-25T09:01:09+03:00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