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"Фиолетовый запад гнетет..."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Фиолетовый запад гнетет,
          <w:br/>
          Как пожатье десницы свинцовой.
          <w:br/>
          Мы летим неизменно вперед —
          <w:br/>
          Исполнители воли суровой.
          <w:br/>
          <w:br/>
          Нас немного. Все в дымных плащах.
          <w:br/>
          Брыжжут искры и блещут кольчуги.
          <w:br/>
          Поднимаем на севере прах,
          <w:br/>
          Оставляем лазурность на юге.
          <w:br/>
          <w:br/>
          Ставим троны иным временам —
          <w:br/>
          Кто воссядет на темные троны?
          <w:br/>
          Каждый душу разбил пополам
          <w:br/>
          И поставил двойные законы.
          <w:br/>
          <w:br/>
          Никому не известен конец.
          <w:br/>
          И смятенье сменяет веселье.
          <w:br/>
          Нам открылось в гаданьи: мертвец
          <w:br/>
          Впереди рассекает ущелье.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2021-11-11T14:32:36+03:00</dcterms:created>
  <dcterms:modified xsi:type="dcterms:W3CDTF">2021-11-11T14:32:36+03:00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