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Фюрер на стенке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должны взять на прицел… трусов, у которых в сердце изгладился образ фюрера, а на стене нет его портрета.
          <w:br/>
          <w:br/>
          Из выступления германского радио-комментатора Декпера-Шмидта
          <w:br/>
          <w:br/>
          Некий немец Деккер-Шмидт,
          <w:br/>
          Говоря по радио,
          <w:br/>
          Соплеменников громит
          <w:br/>
          В их последней стадии.
          <w:br/>
          <w:br/>
          Заявляет он: «В стране
          <w:br/>
          (Мыслимо ли это?)
          <w:br/>
          Нет у многих на стене
          <w:br/>
          Фюрера портрета!»
          <w:br/>
          <w:br/>
          Говорят ему в ответ
          <w:br/>
          Немцы — Ганс и Гретта:
          <w:br/>
          «В нашем доме больше нет
          <w:br/>
          Стенки для портрета!
          <w:br/>
          <w:br/>
          Дом огнем объят у нас —
          <w:br/>
          На него упал фугас!»
          <w:br/>
          Положение едва ль
          <w:br/>
          Может быть ужасней…
          <w:br/>
          <w:br/>
          Но какую же мораль
          <w:br/>
          Выведем из басни?
          <w:br/>
          <w:br/>
          «Если дом у вас в огне,
          <w:br/>
          То в открытом месте
          <w:br/>
          На столбе иль на сосне
          <w:br/>
          Фюрера повесьте!»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2022-03-21T14:19:07+03:00</dcterms:created>
  <dcterms:modified xsi:type="dcterms:W3CDTF">2022-03-21T14:19:07+03:00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