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Хлыстовская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кликай, сердце, кликай!
          <w:br/>
           Воздвигни к небу клич!
          <w:br/>
           Вельможный день, великий
          <w:br/>
           Тем кличем возвеличь!
          <w:br/>
          <w:br/>
          Струи на струны руки,
          <w:br/>
           Ударь, ударь, ударь!
          <w:br/>
           Вернется из разлуки
          <w:br/>
           Наш Горний Господарь!
          <w:br/>
          <w:br/>
          И горница готова,
          <w:br/>
           Предубранный Сион,
          <w:br/>
           Незнаемое слово
          <w:br/>
           Вернет на землю Он.
          <w:br/>
          <w:br/>
          Дождусь ли, о, дождусь ли
          <w:br/>
           Тебя из дальних стран?
          <w:br/>
           Звончей звените, гусли!
          <w:br/>
           Урчи громчей, тимпан!
          <w:br/>
          <w:br/>
          Ой, дух! Ой, царь! Ой, душе!
          <w:br/>
           Сойди в корабль скорей!
          <w:br/>
           Прожги до дна нам души
          <w:br/>
           И рей, родимый, рей!
          <w:br/>
          <w:br/>
          Крылами пышно машет
          <w:br/>
           И дышит надо мной.
          <w:br/>
           В поту нам пашню пашет
          <w:br/>
           Хозяин Неземной.
          <w:br/>
          <w:br/>
          Вздымай воскрылья крылец,
          <w:br/>
           Маши, паши, дыши!
          <w:br/>
           Гееннский огнь, Кормилец,
          <w:br/>
           Огнем нам утиши!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2022-04-22T20:47:14+03:00</dcterms:created>
  <dcterms:modified xsi:type="dcterms:W3CDTF">2022-04-22T20:47:14+03:00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