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Хмельный, ельный запах смол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Хмельный, ельный запах смол
          <w:br/>
          На дорогу вновь прольётся.
          <w:br/>
          Снова небу тихий дол
          <w:br/>
          Безмятежно улыбнётся.
          <w:br/>
          Там, где берег над рекой
          <w:br/>
          Обовьётся полукругом,
          <w:br/>
          Я пройду с моей тоской
          <w:br/>
          Над росистым, мглистым лугом.
          <w:br/>
          Я прильну к земле опять
          <w:br/>
          В равнодушии усталом
          <w:br/>
          Хоть немного помечтать
          <w:br/>
          О нездешнем, небывалом,
          <w:br/>
          И Божественная Мать
          <w:br/>
          С лёгким, белым покрывалом
          <w:br/>
          Мне подарит снова сны
          <w:br/>
          Утешающей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2022-03-21T22:01:43+03:00</dcterms:created>
  <dcterms:modified xsi:type="dcterms:W3CDTF">2022-03-21T22:01:43+03:00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