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Ходит месяц по волне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Ходит месяц по волне,
          <w:br/>
          Ходит солнце в синей зыби,
          <w:br/>
          Но в неведомом изгибе
          <w:br/>
          Оба зримы не вполне.
          <w:br/>
          Странно бледны лики их,
          <w:br/>
          Отраженья их дробимы.
          <w:br/>
          Ты равно ль с другой палима
          <w:br/>
          Или пламень твой затих
          <w:br/>
          И неверным отраженьем
          <w:br/>
          На волнах моей мечты
          <w:br/>
          Бродишь мертвым сновиденьем
          <w:br/>
          Отдаленной красоты?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2022-03-18T01:24:33+03:00</dcterms:created>
  <dcterms:modified xsi:type="dcterms:W3CDTF">2022-03-18T01:24:33+03:00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