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Хозяин и мыши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в доме станут воровать,
          <w:br/>
           А нет прилики вору,
          <w:br/>
           То берегись клепать,
          <w:br/>
           Или наказывать всех сплошь и без разбору:
          <w:br/>
           Ты вора этим не уймешь
          <w:br/>
           И не исправишь,
          <w:br/>
           А только добрых слуг с двора бежать заставишь,
          <w:br/>
           И от меньшой беды в большую попадешь.
          <w:br/>
           Купчина выстроил анбары
          <w:br/>
           И в них поклал съестные все товары.
          <w:br/>
           А чтоб мышиный род ему не навредил,
          <w:br/>
           Так он полицию из кошек учредил.
          <w:br/>
           Спокоен от Мышей Купчина;
          <w:br/>
           По кладовым и день и ночь дозор;
          <w:br/>
           И всё бы хорошо, да сделалась причина:
          <w:br/>
           В дозорных появился вор.
          <w:br/>
           У кошек, как у нас (кто этого не знает?),
          <w:br/>
           Не без греха в надсмотрщиках бывает.
          <w:br/>
           Тут, чем бы вора подстеречь
          <w:br/>
           И наказать его, а правых поберечь,
          <w:br/>
           Хозяин мой велел всех кошек пересечь.
          <w:br/>
           Услыша приговор такой замысловатый,
          <w:br/>
           И правый тут, и виноватый
          <w:br/>
           Скорей с двора долой.
          <w:br/>
           Без кошек стал Купчина мой.
          <w:br/>
           А Мыши лишь того и ждали, и хотели:
          <w:br/>
           Лишь кошки вон, они — в анбар,
          <w:br/>
           И в две иль три недели
          <w:br/>
           Поели весь товар.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2022-04-26T21:51:38+03:00</dcterms:created>
  <dcterms:modified xsi:type="dcterms:W3CDTF">2022-04-26T21:51:38+03:00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