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Холмы, где я расстался сам с собою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Холмы, где я расстался сам с собою,
          <w:br/>
           То, что нельзя покинуть, покидая,
          <w:br/>
           Идут со мной; гнусь, плечи нагнетая
          <w:br/>
           Амуром данной ношей дорогою.
          <w:br/>
          <w:br/>
          Я самому себе дивлюсь порою:
          <w:br/>
           Иду вперед, все ига не свергая
          <w:br/>
           Прекрасного, вотще подчас шагая:
          <w:br/>
           К нему что дальше — ближе льну душою.
          <w:br/>
          <w:br/>
          И как олень, стрелою пораженный, —
          <w:br/>
           Отравленную сталь в боку почуя,
          <w:br/>
           Бежит, все больше болью разъяренный, —
          <w:br/>
          <w:br/>
          Так со стрелою в сердце жизнь влачу я,
          <w:br/>
           Томимый ею, но и восхищенный,
          <w:br/>
           От боли слаб, без сил бежать хочу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2022-04-21T12:44:23+03:00</dcterms:created>
  <dcterms:modified xsi:type="dcterms:W3CDTF">2022-04-21T12:44:23+03:00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