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и не ново, я напомню 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и не ново, я напомню снова:
          <w:br/>
           Перед лицом и друга и врага,
          <w:br/>
           Ты — господин несказанного слова,
          <w:br/>
           А сказанного слова — ты слуга.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2022-04-22T07:25:31+03:00</dcterms:created>
  <dcterms:modified xsi:type="dcterms:W3CDTF">2022-04-22T07:25:31+03:00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