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—
          <w:br/>
          печальный и веселый,—
          <w:br/>
          то радуясь,
          <w:br/>
          то возражая,
          <w:br/>
          хочу найти слова —
          <w:br/>
          весомей
          <w:br/>
          отечественного урожая!
          <w:br/>
          Прищурясь,
          <w:br/>
          будто посторонний,
          <w:br/>
          оттачивая свой характер,
          <w:br/>
          хочу найти слова —
          <w:br/>
          огромней,
          <w:br/>
          чем млечные пути
          <w:br/>
          галактик!
          <w:br/>
          Откашливаясь и бледнея,
          <w:br/>
          отказываюсь от навороченного.
          <w:br/>
          Хочу найти слова —
          <w:br/>
          нежнее,
          <w:br/>
          чем темечко у новорожденного!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2022-03-19T04:12:40+03:00</dcterms:created>
  <dcterms:modified xsi:type="dcterms:W3CDTF">2022-03-19T04:12:40+03:00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