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Царь и Бог! Простите малым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и Бог! Простите малым
          <w:br/>
          Слабым — глупым — грешным — шалым,
          <w:br/>
          В страшную воронку втянутым,
          <w:br/>
          Обольщенным и обманутым, —
          <w:br/>
          <w:br/>
          Царь и Бог! Жестокой казнию
          <w:br/>
          Не казните Сашеньку Разина!
          <w:br/>
          <w:br/>
          Царь! Господь тебе отплатит!
          <w:br/>
          С нас сиротских воплей — хватит!
          <w:br/>
          Хватит, хватит с нас покойников!
          <w:br/>
          Царский Сын, — прости Разбойнику!
          <w:br/>
          <w:br/>
          В отчий дом — дороги разные.
          <w:br/>
          Пощадите Стеньку Разина!
          <w:br/>
          <w:br/>
          Разин! Разин! Сказ твой сказан!
          <w:br/>
          Красный зверь смирен и связан.
          <w:br/>
          Зубья страшные поломаны,
          <w:br/>
          Но за жизнь его за темную,
          <w:br/>
          <w:br/>
          Да за удаль несуразную —
          <w:br/>
          Развяжите Стеньку Разина!
          <w:br/>
          <w:br/>
          Родина! Исток и устье!
          <w:br/>
          Радость! Снова пахнет Русью!
          <w:br/>
          Просияйте, очи тусклые!
          <w:br/>
          Веселися, сердце русское!
          <w:br/>
          <w:br/>
          Царь и Бог! Для ради празднику —
          <w:br/>
          Отпустите Стеньку Разина![1]
          <w:br/>
          <w:br/>
          [1] Дни, когда Мамонтов подходил к Москве — и вся буржуазия меняла керенские на царские — а я одна не меняла (не только потому, что их не было, но и) потому что знала, что не войдет в Столицу — Белый Полк!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2022-03-20T01:57:03+03:00</dcterms:created>
  <dcterms:modified xsi:type="dcterms:W3CDTF">2022-03-20T01:57:03+03:00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