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Цветными шелками по беглому шелку я вышила милый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Цветными шелками по беглому шелку я вышила милый и сложный узор
          <w:br/>
          Карминных, шарлаховых, вишнево-алых, пунцовых, златистых и палевых роз.
          <w:br/>
          Что может быть краше, что слаще волнует, в смарагдовой зелени брошенных роз!
          <w:br/>
          По беглому шелку цветными шелками я вышила сложный и милый узор.
          <w:br/>
          Пусть милый, далекий, меня позабывший, хоть раз поглядел бы на этот узор.
          <w:br/>
          О скорби моей и о слезах пролитых ему разсказали-б сплетения роз.
          <w:br/>
          Цветными по беглому шелку шелками я вышила милый и хитрый узор
          <w:br/>
          Пунцовых, шарлаховых, вишнево-алых, карминных, златистых и кремовых роз.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2022-03-20T13:13:03+03:00</dcterms:created>
  <dcterms:modified xsi:type="dcterms:W3CDTF">2022-03-20T13:13:03+03:00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